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FA998" w14:textId="77777777" w:rsidR="00B22958" w:rsidRDefault="00B22958" w:rsidP="00B229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A5A28AD" w14:textId="275DF1F7" w:rsidR="00B22958" w:rsidRDefault="00B22958" w:rsidP="00B22958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="001243DA">
        <w:rPr>
          <w:rFonts w:ascii="TH SarabunPSK" w:hAnsi="TH SarabunPSK" w:cs="TH SarabunPSK"/>
          <w:b/>
          <w:bCs/>
          <w:sz w:val="40"/>
          <w:szCs w:val="40"/>
        </w:rPr>
        <w:t>83</w:t>
      </w:r>
      <w:r w:rsidR="00EB2ECD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Salbutamol 2.5 mg/2.5 ml. 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</w:rPr>
        <w:t>Nebuliser</w:t>
      </w:r>
      <w:proofErr w:type="spellEnd"/>
      <w:r>
        <w:rPr>
          <w:rFonts w:ascii="TH SarabunPSK" w:hAnsi="TH SarabunPSK" w:cs="TH SarabunPSK"/>
          <w:b/>
          <w:bCs/>
          <w:sz w:val="40"/>
          <w:szCs w:val="40"/>
        </w:rPr>
        <w:t xml:space="preserve"> Solution, 2.5 ml/dose</w:t>
      </w:r>
    </w:p>
    <w:p w14:paraId="0FD74373" w14:textId="77777777" w:rsidR="00B22958" w:rsidRDefault="00B22958" w:rsidP="00B22958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435B02" w14:textId="77777777" w:rsidR="00B22958" w:rsidRDefault="00B22958" w:rsidP="00B22958">
      <w:pPr>
        <w:tabs>
          <w:tab w:val="center" w:pos="4513"/>
          <w:tab w:val="left" w:pos="6832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Salbutamol 2.5 mg/2.5 ml. </w:t>
      </w:r>
      <w:proofErr w:type="spellStart"/>
      <w:r>
        <w:rPr>
          <w:rFonts w:ascii="TH SarabunPSK" w:hAnsi="TH SarabunPSK" w:cs="TH SarabunPSK"/>
          <w:sz w:val="32"/>
          <w:szCs w:val="32"/>
        </w:rPr>
        <w:t>Nebuliser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Solution, </w:t>
      </w:r>
      <w:proofErr w:type="gramStart"/>
      <w:r>
        <w:rPr>
          <w:rFonts w:ascii="TH SarabunPSK" w:hAnsi="TH SarabunPSK" w:cs="TH SarabunPSK"/>
          <w:sz w:val="32"/>
          <w:szCs w:val="32"/>
        </w:rPr>
        <w:t>2.5 ml/dose</w:t>
      </w:r>
      <w:proofErr w:type="gramEnd"/>
    </w:p>
    <w:p w14:paraId="43073976" w14:textId="77777777" w:rsidR="00B22958" w:rsidRDefault="00B22958" w:rsidP="00B229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3"/>
        <w:tblW w:w="91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B22958" w:rsidRPr="00574B90" w14:paraId="2B102044" w14:textId="77777777" w:rsidTr="00B22958">
        <w:tc>
          <w:tcPr>
            <w:tcW w:w="500" w:type="dxa"/>
            <w:hideMark/>
          </w:tcPr>
          <w:p w14:paraId="073446A0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.</w:t>
            </w: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  <w:hideMark/>
          </w:tcPr>
          <w:p w14:paraId="7B862B08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  <w:hideMark/>
          </w:tcPr>
          <w:p w14:paraId="652DD9F9" w14:textId="3226BD8E" w:rsidR="00B22958" w:rsidRPr="00574B90" w:rsidRDefault="00574B90">
            <w:pPr>
              <w:spacing w:after="0" w:line="240" w:lineRule="auto"/>
              <w:jc w:val="both"/>
              <w:outlineLvl w:val="2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เป็นสารละลายใส</w:t>
            </w:r>
          </w:p>
        </w:tc>
      </w:tr>
      <w:tr w:rsidR="00B22958" w:rsidRPr="00574B90" w14:paraId="4C0D7A1A" w14:textId="77777777" w:rsidTr="00B22958">
        <w:tc>
          <w:tcPr>
            <w:tcW w:w="500" w:type="dxa"/>
            <w:hideMark/>
          </w:tcPr>
          <w:p w14:paraId="24B29F61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.</w:t>
            </w: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  <w:hideMark/>
          </w:tcPr>
          <w:p w14:paraId="73991B6F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  <w:hideMark/>
          </w:tcPr>
          <w:p w14:paraId="53BE714D" w14:textId="66E9085B" w:rsidR="00B22958" w:rsidRPr="00574B90" w:rsidRDefault="00B22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574B90"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574B90"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Salbutamol  0.5%</w:t>
            </w:r>
          </w:p>
        </w:tc>
      </w:tr>
      <w:tr w:rsidR="00B22958" w:rsidRPr="00574B90" w14:paraId="57996A44" w14:textId="77777777" w:rsidTr="00B22958">
        <w:tc>
          <w:tcPr>
            <w:tcW w:w="500" w:type="dxa"/>
            <w:hideMark/>
          </w:tcPr>
          <w:p w14:paraId="3C121D33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bookmarkStart w:id="0" w:name="_GoBack" w:colFirst="2" w:colLast="2"/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  <w:hideMark/>
          </w:tcPr>
          <w:p w14:paraId="1DF6FAA2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  <w:hideMark/>
          </w:tcPr>
          <w:p w14:paraId="26F9C8CF" w14:textId="1BCECD1B" w:rsidR="00B22958" w:rsidRPr="00574B90" w:rsidRDefault="00574B90" w:rsidP="00574B90">
            <w:pPr>
              <w:spacing w:after="0" w:line="240" w:lineRule="auto"/>
              <w:jc w:val="both"/>
              <w:outlineLvl w:val="2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2.5 ml/dose</w:t>
            </w:r>
          </w:p>
        </w:tc>
      </w:tr>
      <w:tr w:rsidR="00B22958" w:rsidRPr="00574B90" w14:paraId="4EFD862B" w14:textId="77777777" w:rsidTr="00B22958">
        <w:tc>
          <w:tcPr>
            <w:tcW w:w="500" w:type="dxa"/>
            <w:hideMark/>
          </w:tcPr>
          <w:p w14:paraId="338E8DF8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.</w:t>
            </w: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  <w:hideMark/>
          </w:tcPr>
          <w:p w14:paraId="7EE91FB5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  <w:hideMark/>
          </w:tcPr>
          <w:p w14:paraId="507260EF" w14:textId="5E04045B" w:rsidR="00B22958" w:rsidRPr="00574B90" w:rsidRDefault="00574B90" w:rsidP="00574B90">
            <w:pPr>
              <w:spacing w:after="0" w:line="240" w:lineRule="auto"/>
              <w:jc w:val="both"/>
              <w:outlineLvl w:val="2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บรรจุในภาชนะบรรจุปิดสนิท และอยู่ในบรรจุภัณฑ์ที่สามารถป้องกันแสงได้</w:t>
            </w:r>
          </w:p>
        </w:tc>
      </w:tr>
      <w:bookmarkEnd w:id="0"/>
      <w:tr w:rsidR="00B22958" w:rsidRPr="00574B90" w14:paraId="0FC7C7D7" w14:textId="77777777" w:rsidTr="00B22958">
        <w:trPr>
          <w:trHeight w:val="1471"/>
        </w:trPr>
        <w:tc>
          <w:tcPr>
            <w:tcW w:w="500" w:type="dxa"/>
            <w:hideMark/>
          </w:tcPr>
          <w:p w14:paraId="6F10F530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.</w:t>
            </w: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  <w:hideMark/>
          </w:tcPr>
          <w:p w14:paraId="789B1CE8" w14:textId="77777777" w:rsidR="00B22958" w:rsidRPr="00574B90" w:rsidRDefault="00B2295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  <w:hideMark/>
          </w:tcPr>
          <w:p w14:paraId="71B0F4D4" w14:textId="77777777" w:rsidR="00B22958" w:rsidRPr="00574B90" w:rsidRDefault="00B22958">
            <w:pPr>
              <w:spacing w:after="0" w:line="240" w:lineRule="auto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2CAD4F4B" w14:textId="77777777" w:rsidR="00B22958" w:rsidRPr="00574B90" w:rsidRDefault="00B22958">
            <w:pPr>
              <w:spacing w:after="0" w:line="240" w:lineRule="auto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74B9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574B9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</w:tc>
      </w:tr>
    </w:tbl>
    <w:p w14:paraId="7E4A438A" w14:textId="77777777" w:rsidR="00B22958" w:rsidRPr="00574B90" w:rsidRDefault="00B22958" w:rsidP="00B2295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4B90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7025F805" w14:textId="619C14C1" w:rsidR="00B22958" w:rsidRDefault="00B22958" w:rsidP="00B22958">
      <w:pPr>
        <w:pStyle w:val="Default"/>
        <w:ind w:firstLine="284"/>
        <w:rPr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3.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>1</w:t>
      </w:r>
      <w:r>
        <w:rPr>
          <w:b/>
          <w:bCs/>
          <w:color w:val="000000" w:themeColor="text1"/>
          <w:sz w:val="32"/>
          <w:szCs w:val="32"/>
        </w:rPr>
        <w:t xml:space="preserve"> Finished product specification: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386"/>
      </w:tblGrid>
      <w:tr w:rsidR="00574B90" w:rsidRPr="00574B90" w14:paraId="6EEC33E1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single" w:sz="4" w:space="0" w:color="auto"/>
            </w:tcBorders>
          </w:tcPr>
          <w:p w14:paraId="45E64FE9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 xml:space="preserve">1. Identification 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2F947F81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574B90" w:rsidRPr="00574B90" w14:paraId="4756C37D" w14:textId="77777777" w:rsidTr="00AC4DBB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227" w:type="dxa"/>
          </w:tcPr>
          <w:p w14:paraId="768F2B88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74B90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ปริมาณตัวยาสำคัญ</w:t>
            </w:r>
          </w:p>
        </w:tc>
        <w:tc>
          <w:tcPr>
            <w:tcW w:w="5386" w:type="dxa"/>
          </w:tcPr>
          <w:p w14:paraId="6D85F6B7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90.0 - 110.0% Labeled amount of Salbutamol</w:t>
            </w:r>
          </w:p>
        </w:tc>
      </w:tr>
      <w:tr w:rsidR="00574B90" w:rsidRPr="00574B90" w14:paraId="7D1D3F71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14:paraId="669679BC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3. Related substance</w:t>
            </w:r>
          </w:p>
        </w:tc>
        <w:tc>
          <w:tcPr>
            <w:tcW w:w="5386" w:type="dxa"/>
          </w:tcPr>
          <w:p w14:paraId="35C90DA5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574B90" w:rsidRPr="00574B90" w14:paraId="0984376B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14:paraId="6617BD59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4. pH</w:t>
            </w:r>
          </w:p>
        </w:tc>
        <w:tc>
          <w:tcPr>
            <w:tcW w:w="5386" w:type="dxa"/>
          </w:tcPr>
          <w:p w14:paraId="37C7DD5E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3.0-5.0</w:t>
            </w:r>
          </w:p>
        </w:tc>
      </w:tr>
      <w:tr w:rsidR="00574B90" w:rsidRPr="00574B90" w14:paraId="618C6C48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14:paraId="304EB64D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5. Volume in container</w:t>
            </w:r>
          </w:p>
        </w:tc>
        <w:tc>
          <w:tcPr>
            <w:tcW w:w="5386" w:type="dxa"/>
          </w:tcPr>
          <w:p w14:paraId="56B464D0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574B90" w:rsidRPr="00574B90" w14:paraId="26C765B6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14:paraId="6322F57F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</w:rPr>
              <w:t>6. Sterility</w:t>
            </w:r>
          </w:p>
        </w:tc>
        <w:tc>
          <w:tcPr>
            <w:tcW w:w="5386" w:type="dxa"/>
          </w:tcPr>
          <w:p w14:paraId="4F310631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4B90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574B90" w:rsidRPr="00574B90" w14:paraId="6A1B9A3A" w14:textId="77777777" w:rsidTr="00AC4DB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14:paraId="4A95BDC6" w14:textId="77777777" w:rsidR="00574B90" w:rsidRPr="00574B90" w:rsidRDefault="00574B90" w:rsidP="00AC4D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4B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 Particulate matter</w:t>
            </w:r>
          </w:p>
        </w:tc>
        <w:tc>
          <w:tcPr>
            <w:tcW w:w="5386" w:type="dxa"/>
          </w:tcPr>
          <w:p w14:paraId="6D9E39C8" w14:textId="77777777" w:rsidR="00574B90" w:rsidRPr="00574B90" w:rsidRDefault="00574B90" w:rsidP="00AC4DBB">
            <w:pPr>
              <w:tabs>
                <w:tab w:val="left" w:pos="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4B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ตรวจผ่านตามที่ระบุใน</w:t>
            </w:r>
            <w:r w:rsidRPr="00574B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finished product specification</w:t>
            </w:r>
          </w:p>
        </w:tc>
      </w:tr>
    </w:tbl>
    <w:p w14:paraId="3E01DFEC" w14:textId="77777777" w:rsidR="008A285F" w:rsidRPr="00B22958" w:rsidRDefault="00574B90"/>
    <w:sectPr w:rsidR="008A285F" w:rsidRPr="00B22958" w:rsidSect="00EB2EC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58"/>
    <w:rsid w:val="001243DA"/>
    <w:rsid w:val="00191CED"/>
    <w:rsid w:val="003A7FF6"/>
    <w:rsid w:val="003B1519"/>
    <w:rsid w:val="004D3EF6"/>
    <w:rsid w:val="00544DCB"/>
    <w:rsid w:val="00574B90"/>
    <w:rsid w:val="006D352A"/>
    <w:rsid w:val="008C7B2C"/>
    <w:rsid w:val="008D6C05"/>
    <w:rsid w:val="009924B0"/>
    <w:rsid w:val="00A96241"/>
    <w:rsid w:val="00AC45B2"/>
    <w:rsid w:val="00B22958"/>
    <w:rsid w:val="00C70EC9"/>
    <w:rsid w:val="00C97B5F"/>
    <w:rsid w:val="00CC3564"/>
    <w:rsid w:val="00D70660"/>
    <w:rsid w:val="00E43D84"/>
    <w:rsid w:val="00E64EDF"/>
    <w:rsid w:val="00EB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947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58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574B90"/>
    <w:pPr>
      <w:keepNext/>
      <w:spacing w:after="0" w:line="240" w:lineRule="auto"/>
      <w:outlineLvl w:val="1"/>
    </w:pPr>
    <w:rPr>
      <w:rFonts w:ascii="FreesiaUPC" w:eastAsia="Cordia New" w:hAnsi="FreesiaUPC" w:cs="Free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295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B2295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574B90"/>
    <w:rPr>
      <w:rFonts w:ascii="FreesiaUPC" w:eastAsia="Cordia New" w:hAnsi="FreesiaUPC" w:cs="FreesiaUPC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58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574B90"/>
    <w:pPr>
      <w:keepNext/>
      <w:spacing w:after="0" w:line="240" w:lineRule="auto"/>
      <w:outlineLvl w:val="1"/>
    </w:pPr>
    <w:rPr>
      <w:rFonts w:ascii="FreesiaUPC" w:eastAsia="Cordia New" w:hAnsi="FreesiaUPC" w:cs="Free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295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B2295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574B90"/>
    <w:rPr>
      <w:rFonts w:ascii="FreesiaUPC" w:eastAsia="Cordia New" w:hAnsi="FreesiaUPC" w:cs="Free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HPi10</cp:lastModifiedBy>
  <cp:revision>13</cp:revision>
  <cp:lastPrinted>2019-01-08T08:48:00Z</cp:lastPrinted>
  <dcterms:created xsi:type="dcterms:W3CDTF">2018-12-12T07:00:00Z</dcterms:created>
  <dcterms:modified xsi:type="dcterms:W3CDTF">2021-01-14T15:34:00Z</dcterms:modified>
</cp:coreProperties>
</file>